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Meeting Agenda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Tuesday, August 6, 2024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5:00 PM-6:00 PM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Zoom Meeting</w:t>
      </w:r>
    </w:p>
    <w:p w:rsidR="00000000" w:rsidDel="00000000" w:rsidP="00000000" w:rsidRDefault="00000000" w:rsidRPr="00000000" w14:paraId="00000005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4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55"/>
        <w:gridCol w:w="630"/>
        <w:gridCol w:w="4195"/>
        <w:gridCol w:w="660"/>
        <w:tblGridChange w:id="0">
          <w:tblGrid>
            <w:gridCol w:w="3955"/>
            <w:gridCol w:w="630"/>
            <w:gridCol w:w="4195"/>
            <w:gridCol w:w="660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c2d69b" w:val="clear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Attendance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2d69b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Board Position/Name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2d69b" w:val="clear"/>
            <w:vAlign w:val="center"/>
          </w:tcPr>
          <w:p w:rsidR="00000000" w:rsidDel="00000000" w:rsidP="00000000" w:rsidRDefault="00000000" w:rsidRPr="00000000" w14:paraId="0000000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2d69b" w:val="clear"/>
            <w:vAlign w:val="center"/>
          </w:tcPr>
          <w:p w:rsidR="00000000" w:rsidDel="00000000" w:rsidP="00000000" w:rsidRDefault="00000000" w:rsidRPr="00000000" w14:paraId="0000000C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Other Attendees</w:t>
            </w:r>
          </w:p>
        </w:tc>
        <w:tc>
          <w:tcPr>
            <w:shd w:fill="c2d69b" w:val="clear"/>
            <w:vAlign w:val="center"/>
          </w:tcPr>
          <w:p w:rsidR="00000000" w:rsidDel="00000000" w:rsidP="00000000" w:rsidRDefault="00000000" w:rsidRPr="00000000" w14:paraId="0000000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Past President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– Tim Stirrup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Los Alamos Section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President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– Kelsey Forde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Pecos Valley Section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President Elect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– Jessica Bolduc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Zia Section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Vice President –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Selina Santiago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Treasurer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– Hannah Duquemin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Secretary –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Hannah Duquemin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Advisor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– Tim Riley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Advisor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– Tim Stirrup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rPr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Editor -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Andrea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Heacock-Reyes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ind w:left="76" w:right="-292" w:hanging="76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Quorum Present (5</w:t>
            </w: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 board members)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ind w:right="-292"/>
              <w:rPr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320"/>
          <w:tab w:val="right" w:leader="none" w:pos="8640"/>
        </w:tabs>
        <w:ind w:left="720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AL = At Location    TC = Teleconferenced     NP = Not Present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320"/>
          <w:tab w:val="right" w:leader="none" w:pos="8640"/>
        </w:tabs>
        <w:ind w:left="720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Note: All motions should include exact wording including name of who proposed and name of who second.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8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093"/>
        <w:gridCol w:w="6726"/>
        <w:gridCol w:w="1986"/>
        <w:tblGridChange w:id="0">
          <w:tblGrid>
            <w:gridCol w:w="1093"/>
            <w:gridCol w:w="6726"/>
            <w:gridCol w:w="1986"/>
          </w:tblGrid>
        </w:tblGridChange>
      </w:tblGrid>
      <w:tr>
        <w:trPr>
          <w:cantSplit w:val="0"/>
          <w:tblHeader w:val="1"/>
        </w:trPr>
        <w:tc>
          <w:tcPr>
            <w:shd w:fill="c2d69b" w:val="clear"/>
          </w:tcPr>
          <w:p w:rsidR="00000000" w:rsidDel="00000000" w:rsidP="00000000" w:rsidRDefault="00000000" w:rsidRPr="00000000" w14:paraId="00000039">
            <w:pPr>
              <w:pStyle w:val="Heading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Topic #</w:t>
            </w:r>
          </w:p>
        </w:tc>
        <w:tc>
          <w:tcPr>
            <w:shd w:fill="c2d69b" w:val="clea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Agenda Item</w:t>
            </w:r>
          </w:p>
        </w:tc>
        <w:tc>
          <w:tcPr>
            <w:shd w:fill="c2d69b" w:val="clea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Name</w:t>
            </w:r>
          </w:p>
        </w:tc>
      </w:tr>
      <w:tr>
        <w:trPr>
          <w:cantSplit w:val="0"/>
          <w:trHeight w:val="305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pStyle w:val="Heading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Previous Meeting Minutes – Review &amp; Approval</w:t>
            </w:r>
          </w:p>
        </w:tc>
        <w:tc>
          <w:tcPr/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All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pStyle w:val="Heading2"/>
              <w:jc w:val="left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Past meeting minutes need to be distributed by HD by 8/6 and eventually posted to website.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Treasurer’s Report 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Hannah</w:t>
            </w:r>
          </w:p>
        </w:tc>
      </w:tr>
      <w:tr>
        <w:trPr>
          <w:cantSplit w:val="0"/>
          <w:trHeight w:val="1132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Financial Report (as of 06/26/2024):</w:t>
            </w:r>
          </w:p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Checking Account - _________</w:t>
            </w:r>
          </w:p>
          <w:p w:rsidR="00000000" w:rsidDel="00000000" w:rsidP="00000000" w:rsidRDefault="00000000" w:rsidRPr="00000000" w14:paraId="00000049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Savings Account - _________</w:t>
            </w:r>
          </w:p>
          <w:p w:rsidR="00000000" w:rsidDel="00000000" w:rsidP="00000000" w:rsidRDefault="00000000" w:rsidRPr="00000000" w14:paraId="0000004A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48 Month Certificate (matures in 2027) - _________</w:t>
            </w:r>
          </w:p>
          <w:p w:rsidR="00000000" w:rsidDel="00000000" w:rsidP="00000000" w:rsidRDefault="00000000" w:rsidRPr="00000000" w14:paraId="0000004B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HD/JB to meet offline to coordinate access to bank accounts. JB to share passwords for Zoom account etc.</w:t>
            </w:r>
          </w:p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 H-R dues to be paid by an officer with a credit card. </w:t>
            </w:r>
          </w:p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Chapter treasurer drive: dues detail reports are stored in 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color w:val="1155cc"/>
                  <w:sz w:val="22"/>
                  <w:szCs w:val="22"/>
                  <w:u w:val="single"/>
                  <w:rtl w:val="0"/>
                </w:rPr>
                <w:t xml:space="preserve">OneDrive</w:t>
              </w:r>
            </w:hyperlink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, which can be used for other financial info if we would like</w:t>
            </w:r>
          </w:p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Reimbursement check for $26,193.14 paid to Parvati Consulting for in support of the 2024 NM ASSP PDC &amp; payment made to Sandia Casino on 05/06/2024.</w:t>
            </w:r>
          </w:p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Working through PayPal Claim to recapture $325 for 2-Day PDC Registration fees. (J. Bolduc 07/08/2024) (no update as of 8/6)</w:t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pStyle w:val="Heading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ind w:left="1"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President Report</w:t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Kelsey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pStyle w:val="Heading2"/>
              <w:jc w:val="left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Chapter Progress Items Due 08/15/2024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Officer Training (Online) - </w:t>
            </w:r>
            <w:hyperlink r:id="rId8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https://www.assp.org/community-leader-resources/chapters/chapter-leadership-roles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COMT (previous &amp; new)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rFonts w:ascii="Arial" w:cs="Arial" w:eastAsia="Arial" w:hAnsi="Arial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JB to meet with KF to finalize previous COMT</w:t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righ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pStyle w:val="Heading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60">
            <w:pPr>
              <w:pStyle w:val="Heading2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President-Elect Report</w:t>
            </w:r>
          </w:p>
        </w:tc>
        <w:tc>
          <w:tcPr/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Jessica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pStyle w:val="Heading2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numPr>
                <w:ilvl w:val="0"/>
                <w:numId w:val="4"/>
              </w:numPr>
              <w:ind w:left="360" w:hanging="36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Review COMT and Budget</w:t>
            </w:r>
          </w:p>
          <w:p w:rsidR="00000000" w:rsidDel="00000000" w:rsidP="00000000" w:rsidRDefault="00000000" w:rsidRPr="00000000" w14:paraId="00000064">
            <w:pPr>
              <w:numPr>
                <w:ilvl w:val="1"/>
                <w:numId w:val="4"/>
              </w:numPr>
              <w:ind w:left="1080" w:hanging="360"/>
              <w:rPr>
                <w:rFonts w:ascii="Arial" w:cs="Arial" w:eastAsia="Arial" w:hAnsi="Arial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JB Reviewed COMT - due 8/15</w:t>
            </w:r>
          </w:p>
          <w:p w:rsidR="00000000" w:rsidDel="00000000" w:rsidP="00000000" w:rsidRDefault="00000000" w:rsidRPr="00000000" w14:paraId="00000065">
            <w:pPr>
              <w:numPr>
                <w:ilvl w:val="1"/>
                <w:numId w:val="4"/>
              </w:numPr>
              <w:ind w:left="1080" w:hanging="360"/>
              <w:rPr>
                <w:rFonts w:ascii="Arial" w:cs="Arial" w:eastAsia="Arial" w:hAnsi="Arial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JB to send changes out after meeting and to submit by Friday 8/9</w:t>
            </w:r>
          </w:p>
          <w:p w:rsidR="00000000" w:rsidDel="00000000" w:rsidP="00000000" w:rsidRDefault="00000000" w:rsidRPr="00000000" w14:paraId="00000066">
            <w:pPr>
              <w:numPr>
                <w:ilvl w:val="1"/>
                <w:numId w:val="4"/>
              </w:numPr>
              <w:ind w:left="1080" w:hanging="360"/>
              <w:rPr>
                <w:rFonts w:ascii="Arial" w:cs="Arial" w:eastAsia="Arial" w:hAnsi="Arial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All to review budget and document changes</w:t>
            </w:r>
          </w:p>
        </w:tc>
        <w:tc>
          <w:tcPr/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/>
          <w:p w:rsidR="00000000" w:rsidDel="00000000" w:rsidP="00000000" w:rsidRDefault="00000000" w:rsidRPr="00000000" w14:paraId="00000068">
            <w:pPr>
              <w:pStyle w:val="Heading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Vice President</w:t>
            </w:r>
          </w:p>
        </w:tc>
        <w:tc>
          <w:tcPr/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Selina</w:t>
            </w:r>
          </w:p>
        </w:tc>
      </w:tr>
      <w:tr>
        <w:trPr>
          <w:cantSplit w:val="0"/>
          <w:trHeight w:val="305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pStyle w:val="Heading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Technical Meetings (2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Thursday)</w:t>
            </w:r>
          </w:p>
          <w:p w:rsidR="00000000" w:rsidDel="00000000" w:rsidP="00000000" w:rsidRDefault="00000000" w:rsidRPr="00000000" w14:paraId="0000006D">
            <w:pPr>
              <w:numPr>
                <w:ilvl w:val="1"/>
                <w:numId w:val="4"/>
              </w:numPr>
              <w:ind w:left="1080" w:hanging="36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August - Technical Mtg &amp; Officer Induction</w:t>
            </w:r>
          </w:p>
          <w:p w:rsidR="00000000" w:rsidDel="00000000" w:rsidP="00000000" w:rsidRDefault="00000000" w:rsidRPr="00000000" w14:paraId="0000006E">
            <w:pPr>
              <w:numPr>
                <w:ilvl w:val="2"/>
                <w:numId w:val="4"/>
              </w:numPr>
              <w:ind w:left="1800" w:hanging="36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Eugene Santiago to discuss Electrical Safety - confirmed for August 8th @ Annie’s Soup Kitchen from 8-10 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September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– Kerry-Ann Stirrup, Laboratory Safety at Purdue University (TBD)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rFonts w:ascii="Arial" w:cs="Arial" w:eastAsia="Arial" w:hAnsi="Arial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Speaker is interested in a happy hour @ Rio Bravo Brewing 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/>
              <w:jc w:val="left"/>
              <w:rPr>
                <w:rFonts w:ascii="Arial" w:cs="Arial" w:eastAsia="Arial" w:hAnsi="Arial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October - Kelsey and Tim presenting, date TBD 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pStyle w:val="Heading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Newsletter</w:t>
            </w:r>
          </w:p>
        </w:tc>
        <w:tc>
          <w:tcPr/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Andrea</w:t>
            </w:r>
          </w:p>
        </w:tc>
      </w:tr>
      <w:tr>
        <w:trPr>
          <w:cantSplit w:val="0"/>
          <w:trHeight w:val="305" w:hRule="atLeast"/>
          <w:tblHeader w:val="0"/>
        </w:trPr>
        <w:tc>
          <w:tcPr/>
          <w:p w:rsidR="00000000" w:rsidDel="00000000" w:rsidP="00000000" w:rsidRDefault="00000000" w:rsidRPr="00000000" w14:paraId="00000077">
            <w:pPr>
              <w:pStyle w:val="Heading2"/>
              <w:jc w:val="left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JB to ask membership to share content for newsletters as well (face to face to encourage engagement)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rial" w:cs="Arial" w:eastAsia="Arial" w:hAnsi="Arial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If anyone would like to include a photo with their article / group photos from the PDC, send to Andrea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pStyle w:val="Heading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Advisory Group</w:t>
            </w:r>
          </w:p>
        </w:tc>
        <w:tc>
          <w:tcPr/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Tim R./Tim S.</w:t>
            </w:r>
          </w:p>
        </w:tc>
      </w:tr>
      <w:tr>
        <w:trPr>
          <w:cantSplit w:val="0"/>
          <w:trHeight w:val="305" w:hRule="atLeast"/>
          <w:tblHeader w:val="0"/>
        </w:trPr>
        <w:tc>
          <w:tcPr/>
          <w:p w:rsidR="00000000" w:rsidDel="00000000" w:rsidP="00000000" w:rsidRDefault="00000000" w:rsidRPr="00000000" w14:paraId="0000007F">
            <w:pPr>
              <w:pStyle w:val="Heading2"/>
              <w:jc w:val="left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/>
          <w:p w:rsidR="00000000" w:rsidDel="00000000" w:rsidP="00000000" w:rsidRDefault="00000000" w:rsidRPr="00000000" w14:paraId="00000082">
            <w:pPr>
              <w:pStyle w:val="Heading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Secretary</w:t>
            </w:r>
          </w:p>
        </w:tc>
        <w:tc>
          <w:tcPr/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Hannah</w:t>
            </w:r>
          </w:p>
        </w:tc>
      </w:tr>
      <w:tr>
        <w:trPr>
          <w:cantSplit w:val="0"/>
          <w:trHeight w:val="305" w:hRule="atLeast"/>
          <w:tblHeader w:val="0"/>
        </w:trPr>
        <w:tc>
          <w:tcPr/>
          <w:p w:rsidR="00000000" w:rsidDel="00000000" w:rsidP="00000000" w:rsidRDefault="00000000" w:rsidRPr="00000000" w14:paraId="00000085">
            <w:pPr>
              <w:pStyle w:val="Heading2"/>
              <w:jc w:val="left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Old Business: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58.99999999999998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PDC Follow-up – Dates for Sandia Casino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58.99999999999998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Learning partnership with Columbia University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rFonts w:ascii="Arial" w:cs="Arial" w:eastAsia="Arial" w:hAnsi="Arial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we need to get details but it is likely that the program is free - member Ed Finley might get involved </w:t>
            </w:r>
          </w:p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u w:val="single"/>
                <w:rtl w:val="0"/>
              </w:rPr>
              <w:t xml:space="preserve">New Business:</w:t>
            </w:r>
          </w:p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u w:val="single"/>
                <w:rtl w:val="0"/>
              </w:rPr>
              <w:t xml:space="preserve">Other:</w:t>
            </w:r>
          </w:p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u w:val="single"/>
                <w:rtl w:val="0"/>
              </w:rPr>
              <w:t xml:space="preserve">Next Meetings: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Technical Meeting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August 8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(information above)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September 12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(exact date/time/location TBD)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 Meeting – September 3, 2024</w:t>
            </w:r>
          </w:p>
        </w:tc>
        <w:tc>
          <w:tcPr/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Roundtable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All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TR to follow up with teacher about certificates regarding STEM challenge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Explore the possibility of hosting a profit share as a fundraiser (maybe in conjunction with a meeting)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Time Meeting Called to Order: 5:03 MT</w:t>
        <w:tab/>
        <w:tab/>
        <w:tab/>
        <w:t xml:space="preserve">Time Meeting Adjourned: 5:45 MT</w:t>
      </w:r>
    </w:p>
    <w:sectPr>
      <w:headerReference r:id="rId9" w:type="first"/>
      <w:footerReference r:id="rId10" w:type="default"/>
      <w:footerReference r:id="rId11" w:type="first"/>
      <w:footerReference r:id="rId12" w:type="even"/>
      <w:pgSz w:h="15840" w:w="12240" w:orient="portrait"/>
      <w:pgMar w:bottom="1079" w:top="837" w:left="1260" w:right="108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  <w:tab w:val="center" w:leader="none" w:pos="4950"/>
        <w:tab w:val="right" w:leader="none" w:pos="990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Page </w:t>
    </w: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sz w:val="20"/>
        <w:szCs w:val="20"/>
        <w:rtl w:val="0"/>
      </w:rPr>
      <w:t xml:space="preserve"> of </w:t>
    </w:r>
    <w:r w:rsidDel="00000000" w:rsidR="00000000" w:rsidRPr="00000000">
      <w:rPr>
        <w:color w:val="000000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F">
    <w:pPr>
      <w:jc w:val="center"/>
      <w:rPr>
        <w:rFonts w:ascii="Arial" w:cs="Arial" w:eastAsia="Arial" w:hAnsi="Arial"/>
        <w:b w:val="1"/>
        <w:sz w:val="22"/>
        <w:szCs w:val="22"/>
      </w:rPr>
    </w:pPr>
    <w:r w:rsidDel="00000000" w:rsidR="00000000" w:rsidRPr="00000000">
      <w:rPr/>
      <w:drawing>
        <wp:inline distB="0" distT="0" distL="0" distR="0">
          <wp:extent cx="634354" cy="539758"/>
          <wp:effectExtent b="0" l="0" r="0" t="0"/>
          <wp:docPr descr="A green and yellow logo&#10;&#10;Description automatically generated" id="2" name="image1.png"/>
          <a:graphic>
            <a:graphicData uri="http://schemas.openxmlformats.org/drawingml/2006/picture">
              <pic:pic>
                <pic:nvPicPr>
                  <pic:cNvPr descr="A green and yellow logo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4354" cy="5397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0">
    <w:pPr>
      <w:jc w:val="center"/>
      <w:rPr>
        <w:rFonts w:ascii="Arial" w:cs="Arial" w:eastAsia="Arial" w:hAnsi="Arial"/>
        <w:b w:val="1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1">
    <w:pPr>
      <w:jc w:val="center"/>
      <w:rPr>
        <w:rFonts w:ascii="Arial" w:cs="Arial" w:eastAsia="Arial" w:hAnsi="Arial"/>
        <w:b w:val="1"/>
        <w:sz w:val="22"/>
        <w:szCs w:val="22"/>
      </w:rPr>
    </w:pPr>
    <w:r w:rsidDel="00000000" w:rsidR="00000000" w:rsidRPr="00000000">
      <w:rPr>
        <w:rFonts w:ascii="Arial" w:cs="Arial" w:eastAsia="Arial" w:hAnsi="Arial"/>
        <w:b w:val="1"/>
        <w:sz w:val="22"/>
        <w:szCs w:val="22"/>
        <w:rtl w:val="0"/>
      </w:rPr>
      <w:t xml:space="preserve">New Mexico Chapter – Albuquerque, New Mexico</w:t>
    </w:r>
  </w:p>
  <w:p w:rsidR="00000000" w:rsidDel="00000000" w:rsidP="00000000" w:rsidRDefault="00000000" w:rsidRPr="00000000" w14:paraId="000000A2">
    <w:pPr>
      <w:jc w:val="center"/>
      <w:rPr>
        <w:rFonts w:ascii="Arial" w:cs="Arial" w:eastAsia="Arial" w:hAnsi="Arial"/>
        <w:b w:val="1"/>
        <w:sz w:val="22"/>
        <w:szCs w:val="22"/>
      </w:rPr>
    </w:pPr>
    <w:r w:rsidDel="00000000" w:rsidR="00000000" w:rsidRPr="00000000">
      <w:rPr>
        <w:rFonts w:ascii="Arial" w:cs="Arial" w:eastAsia="Arial" w:hAnsi="Arial"/>
        <w:b w:val="1"/>
        <w:sz w:val="22"/>
        <w:szCs w:val="22"/>
        <w:rtl w:val="0"/>
      </w:rPr>
      <w:t xml:space="preserve">Executive Board Committee </w:t>
    </w:r>
  </w:p>
  <w:p w:rsidR="00000000" w:rsidDel="00000000" w:rsidP="00000000" w:rsidRDefault="00000000" w:rsidRPr="00000000" w14:paraId="000000A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widowControl w:val="0"/>
    </w:pPr>
    <w:rPr>
      <w:u w:val="singl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511C2"/>
  </w:style>
  <w:style w:type="paragraph" w:styleId="Heading1">
    <w:name w:val="heading 1"/>
    <w:basedOn w:val="Normal"/>
    <w:next w:val="Normal"/>
    <w:link w:val="Heading1Char"/>
    <w:uiPriority w:val="9"/>
    <w:qFormat w:val="1"/>
    <w:rsid w:val="005C2AB2"/>
    <w:pPr>
      <w:keepNext w:val="1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5C2AB2"/>
    <w:pPr>
      <w:keepNext w:val="1"/>
      <w:jc w:val="center"/>
      <w:outlineLvl w:val="1"/>
    </w:pPr>
    <w:rPr>
      <w:b w:val="1"/>
      <w:bCs w:val="1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5C2AB2"/>
    <w:pPr>
      <w:keepNext w:val="1"/>
      <w:widowControl w:val="0"/>
      <w:autoSpaceDE w:val="0"/>
      <w:autoSpaceDN w:val="0"/>
      <w:adjustRightInd w:val="0"/>
      <w:outlineLvl w:val="2"/>
    </w:pPr>
    <w:rPr>
      <w:u w:val="single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Heading1Char" w:customStyle="1">
    <w:name w:val="Heading 1 Char"/>
    <w:basedOn w:val="DefaultParagraphFont"/>
    <w:link w:val="Heading1"/>
    <w:uiPriority w:val="99"/>
    <w:locked w:val="1"/>
    <w:rsid w:val="00D5474C"/>
    <w:rPr>
      <w:rFonts w:ascii="Cambria" w:cs="Times New Roman" w:hAnsi="Cambria"/>
      <w:b w:val="1"/>
      <w:bCs w:val="1"/>
      <w:kern w:val="3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9"/>
    <w:semiHidden w:val="1"/>
    <w:locked w:val="1"/>
    <w:rsid w:val="00D5474C"/>
    <w:rPr>
      <w:rFonts w:ascii="Cambria" w:cs="Times New Roman" w:hAnsi="Cambria"/>
      <w:b w:val="1"/>
      <w:bCs w:val="1"/>
      <w:i w:val="1"/>
      <w:iCs w:val="1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9"/>
    <w:semiHidden w:val="1"/>
    <w:locked w:val="1"/>
    <w:rsid w:val="00D5474C"/>
    <w:rPr>
      <w:rFonts w:ascii="Cambria" w:cs="Times New Roman" w:hAnsi="Cambria"/>
      <w:b w:val="1"/>
      <w:bCs w:val="1"/>
      <w:sz w:val="26"/>
      <w:szCs w:val="26"/>
    </w:rPr>
  </w:style>
  <w:style w:type="paragraph" w:styleId="Footer">
    <w:name w:val="footer"/>
    <w:basedOn w:val="Normal"/>
    <w:link w:val="FooterChar"/>
    <w:uiPriority w:val="99"/>
    <w:rsid w:val="005C2AB2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locked w:val="1"/>
    <w:rsid w:val="007449ED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5C2AB2"/>
    <w:rPr>
      <w:rFonts w:cs="Times New Roman"/>
    </w:rPr>
  </w:style>
  <w:style w:type="paragraph" w:styleId="Header">
    <w:name w:val="header"/>
    <w:basedOn w:val="Normal"/>
    <w:link w:val="HeaderChar"/>
    <w:uiPriority w:val="99"/>
    <w:rsid w:val="005C2AB2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semiHidden w:val="1"/>
    <w:locked w:val="1"/>
    <w:rsid w:val="00D5474C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C2AB2"/>
    <w:rPr>
      <w:b w:val="1"/>
      <w:bCs w:val="1"/>
    </w:rPr>
  </w:style>
  <w:style w:type="character" w:styleId="BodyTextChar" w:customStyle="1">
    <w:name w:val="Body Text Char"/>
    <w:basedOn w:val="DefaultParagraphFont"/>
    <w:link w:val="BodyText"/>
    <w:uiPriority w:val="99"/>
    <w:semiHidden w:val="1"/>
    <w:locked w:val="1"/>
    <w:rsid w:val="00D5474C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 w:val="1"/>
    <w:rsid w:val="004244A8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locked w:val="1"/>
    <w:rsid w:val="00D5474C"/>
    <w:rPr>
      <w:rFonts w:cs="Times New Roman"/>
      <w:sz w:val="2"/>
    </w:rPr>
  </w:style>
  <w:style w:type="table" w:styleId="TableGrid">
    <w:name w:val="Table Grid"/>
    <w:basedOn w:val="TableNormal"/>
    <w:uiPriority w:val="99"/>
    <w:rsid w:val="001D297E"/>
    <w:rPr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ate">
    <w:name w:val="Date"/>
    <w:basedOn w:val="Normal"/>
    <w:next w:val="Normal"/>
    <w:link w:val="DateChar"/>
    <w:uiPriority w:val="99"/>
    <w:rsid w:val="004E5FE6"/>
  </w:style>
  <w:style w:type="character" w:styleId="DateChar" w:customStyle="1">
    <w:name w:val="Date Char"/>
    <w:basedOn w:val="DefaultParagraphFont"/>
    <w:link w:val="Date"/>
    <w:uiPriority w:val="99"/>
    <w:semiHidden w:val="1"/>
    <w:locked w:val="1"/>
    <w:rsid w:val="00D5474C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D30D91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 w:val="1"/>
    <w:rsid w:val="00794B82"/>
    <w:pPr>
      <w:shd w:color="auto" w:fill="000080" w:val="clear"/>
    </w:pPr>
    <w:rPr>
      <w:rFonts w:ascii="Tahoma" w:cs="Tahoma" w:hAnsi="Tahoma"/>
      <w:sz w:val="20"/>
      <w:szCs w:val="20"/>
    </w:rPr>
  </w:style>
  <w:style w:type="character" w:styleId="DocumentMapChar" w:customStyle="1">
    <w:name w:val="Document Map Char"/>
    <w:basedOn w:val="DefaultParagraphFont"/>
    <w:link w:val="DocumentMap"/>
    <w:uiPriority w:val="99"/>
    <w:semiHidden w:val="1"/>
    <w:locked w:val="1"/>
    <w:rsid w:val="00D5474C"/>
    <w:rPr>
      <w:rFonts w:cs="Times New Roman"/>
      <w:sz w:val="2"/>
    </w:rPr>
  </w:style>
  <w:style w:type="paragraph" w:styleId="Location" w:customStyle="1">
    <w:name w:val="Location"/>
    <w:basedOn w:val="Normal"/>
    <w:uiPriority w:val="99"/>
    <w:rsid w:val="00C51912"/>
    <w:pPr>
      <w:jc w:val="right"/>
    </w:pPr>
    <w:rPr>
      <w:rFonts w:ascii="Tahoma" w:hAnsi="Tahoma"/>
      <w:sz w:val="20"/>
    </w:rPr>
  </w:style>
  <w:style w:type="character" w:styleId="Strong">
    <w:name w:val="Strong"/>
    <w:basedOn w:val="DefaultParagraphFont"/>
    <w:uiPriority w:val="22"/>
    <w:qFormat w:val="1"/>
    <w:rsid w:val="00C51912"/>
    <w:rPr>
      <w:rFonts w:cs="Times New Roman"/>
      <w:b w:val="1"/>
      <w:bCs w:val="1"/>
    </w:rPr>
  </w:style>
  <w:style w:type="paragraph" w:styleId="ListParagraph">
    <w:name w:val="List Paragraph"/>
    <w:basedOn w:val="Normal"/>
    <w:uiPriority w:val="34"/>
    <w:qFormat w:val="1"/>
    <w:rsid w:val="00C016D3"/>
    <w:pPr>
      <w:ind w:left="720"/>
      <w:contextualSpacing w:val="1"/>
    </w:p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0A5918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rPr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rPr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color="auto" w:fill="ffffff" w:val="clear"/>
    </w:tcPr>
  </w:style>
  <w:style w:type="table" w:styleId="a4" w:customStyle="1">
    <w:basedOn w:val="TableNormal"/>
    <w:rPr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ffffff" w:val="clear"/>
    </w:tcPr>
  </w:style>
  <w:style w:type="table" w:styleId="a5" w:customStyle="1">
    <w:basedOn w:val="TableNormal"/>
    <w:rPr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ffffff" w:val="clear"/>
    </w:tcPr>
  </w:style>
  <w:style w:type="table" w:styleId="a6" w:customStyle="1">
    <w:basedOn w:val="TableNormal"/>
    <w:rPr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ffffff" w:val="clear"/>
    </w:tcPr>
  </w:style>
  <w:style w:type="table" w:styleId="a7" w:customStyle="1">
    <w:basedOn w:val="TableNormal"/>
    <w:rPr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ffffff" w:val="clear"/>
    </w:tcPr>
  </w:style>
  <w:style w:type="table" w:styleId="a8" w:customStyle="1">
    <w:basedOn w:val="TableNormal"/>
    <w:rPr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ffffff" w:val="clear"/>
    </w:tcPr>
  </w:style>
  <w:style w:type="table" w:styleId="a9" w:customStyle="1">
    <w:basedOn w:val="TableNormal"/>
    <w:rPr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ffffff" w:val="clear"/>
    </w:tcPr>
  </w:style>
  <w:style w:type="table" w:styleId="a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color="auto" w:fill="ffffff" w:val="clear"/>
    </w:tcPr>
  </w:style>
  <w:style w:type="table" w:styleId="ac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color="auto" w:fill="ffffff" w:val="clear"/>
    </w:tcPr>
  </w:style>
  <w:style w:type="paragraph" w:styleId="Revision">
    <w:name w:val="Revision"/>
    <w:hidden w:val="1"/>
    <w:uiPriority w:val="99"/>
    <w:semiHidden w:val="1"/>
    <w:rsid w:val="004966F1"/>
  </w:style>
  <w:style w:type="character" w:styleId="UnresolvedMention">
    <w:name w:val="Unresolved Mention"/>
    <w:basedOn w:val="DefaultParagraphFont"/>
    <w:uiPriority w:val="99"/>
    <w:semiHidden w:val="1"/>
    <w:unhideWhenUsed w:val="1"/>
    <w:rsid w:val="00363A3F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B511C2"/>
    <w:pPr>
      <w:spacing w:after="100" w:afterAutospacing="1" w:before="100" w:beforeAutospacing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</w:tcPr>
  </w:style>
  <w:style w:type="table" w:styleId="Table2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asse1-my.sharepoint.com/personal/gfieramosca_assp_org/_layouts/15/onedrive.aspx?id=%2Fpersonal%2Fgfieramosca%5Fassp%5Forg%2FDocuments%2FChapter%20Dues%20Details%2FNew%20Mexico%20%2D%202680&amp;ga=1&amp;LOF=1" TargetMode="External"/><Relationship Id="rId8" Type="http://schemas.openxmlformats.org/officeDocument/2006/relationships/hyperlink" Target="https://www.assp.org/community-leader-resources/chapters/chapter-leadership-role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luR2sxBoIWB82b1825owQvmaUg==">CgMxLjA4AHIhMVJLSHNiaVRyR3hpcHRRMXAyWENwenR6c3g5dnRjZ05r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2024-08-06T15:46:00Z</dcterms:created>
  <dc:creator>PNM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>_NewReviewCycle</vt:lpwstr>
  </property>
</Properties>
</file>